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47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附件：</w:t>
      </w:r>
    </w:p>
    <w:p>
      <w:pPr>
        <w:ind w:left="5352"/>
        <w:spacing w:before="240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智慧质监系统管理内容表</w:t>
      </w:r>
    </w:p>
    <w:p>
      <w:pPr>
        <w:spacing w:line="92" w:lineRule="exact"/>
        <w:rPr/>
      </w:pPr>
      <w:r/>
    </w:p>
    <w:tbl>
      <w:tblPr>
        <w:tblStyle w:val="TableNormal"/>
        <w:tblW w:w="141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6"/>
        <w:gridCol w:w="1774"/>
        <w:gridCol w:w="10470"/>
        <w:gridCol w:w="968"/>
      </w:tblGrid>
      <w:tr>
        <w:trPr>
          <w:trHeight w:val="633" w:hRule="atLeast"/>
        </w:trPr>
        <w:tc>
          <w:tcPr>
            <w:tcW w:w="966" w:type="dxa"/>
            <w:vAlign w:val="top"/>
          </w:tcPr>
          <w:p>
            <w:pPr>
              <w:pStyle w:val="TableText"/>
              <w:ind w:left="299"/>
              <w:spacing w:before="228" w:line="222" w:lineRule="auto"/>
              <w:rPr/>
            </w:pPr>
            <w:r>
              <w:rPr>
                <w:spacing w:val="-6"/>
              </w:rPr>
              <w:t>序号</w:t>
            </w:r>
          </w:p>
        </w:tc>
        <w:tc>
          <w:tcPr>
            <w:tcW w:w="1774" w:type="dxa"/>
            <w:vAlign w:val="top"/>
          </w:tcPr>
          <w:p>
            <w:pPr>
              <w:pStyle w:val="TableText"/>
              <w:ind w:left="923"/>
              <w:spacing w:before="227" w:line="221" w:lineRule="auto"/>
              <w:rPr/>
            </w:pPr>
            <w:r>
              <w:rPr>
                <w:spacing w:val="-7"/>
              </w:rPr>
              <w:t>名称</w:t>
            </w:r>
          </w:p>
        </w:tc>
        <w:tc>
          <w:tcPr>
            <w:tcW w:w="10470" w:type="dxa"/>
            <w:vAlign w:val="top"/>
          </w:tcPr>
          <w:p>
            <w:pPr>
              <w:pStyle w:val="TableText"/>
              <w:ind w:left="5297"/>
              <w:spacing w:before="228" w:line="222" w:lineRule="auto"/>
              <w:rPr/>
            </w:pPr>
            <w:r>
              <w:rPr>
                <w:spacing w:val="-17"/>
              </w:rPr>
              <w:t>内容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5"/>
              <w:spacing w:before="228" w:line="224" w:lineRule="auto"/>
              <w:rPr/>
            </w:pPr>
            <w:r>
              <w:rPr>
                <w:spacing w:val="-7"/>
              </w:rPr>
              <w:t>备注</w:t>
            </w:r>
          </w:p>
        </w:tc>
      </w:tr>
      <w:tr>
        <w:trPr>
          <w:trHeight w:val="628" w:hRule="atLeast"/>
        </w:trPr>
        <w:tc>
          <w:tcPr>
            <w:tcW w:w="966" w:type="dxa"/>
            <w:vAlign w:val="top"/>
          </w:tcPr>
          <w:p>
            <w:pPr>
              <w:pStyle w:val="TableText"/>
              <w:ind w:left="547"/>
              <w:spacing w:before="223" w:line="236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774" w:type="dxa"/>
            <w:vAlign w:val="top"/>
          </w:tcPr>
          <w:p>
            <w:pPr>
              <w:pStyle w:val="TableText"/>
              <w:ind w:left="355"/>
              <w:spacing w:before="223" w:line="220" w:lineRule="auto"/>
              <w:rPr/>
            </w:pPr>
            <w:r>
              <w:rPr>
                <w:spacing w:val="-3"/>
              </w:rPr>
              <w:t>检测报告信息</w:t>
            </w:r>
          </w:p>
        </w:tc>
        <w:tc>
          <w:tcPr>
            <w:tcW w:w="10470" w:type="dxa"/>
            <w:vAlign w:val="top"/>
          </w:tcPr>
          <w:p>
            <w:pPr>
              <w:pStyle w:val="TableText"/>
              <w:ind w:left="119"/>
              <w:spacing w:before="223" w:line="220" w:lineRule="auto"/>
              <w:rPr/>
            </w:pPr>
            <w:r>
              <w:rPr/>
              <w:t>实现对现场检测报告信息的管理和维护，包含检测对象、检</w:t>
            </w:r>
            <w:r>
              <w:rPr>
                <w:spacing w:val="-1"/>
              </w:rPr>
              <w:t>测内容、检测要求、检测结果等内容。</w:t>
            </w: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966" w:type="dxa"/>
            <w:vAlign w:val="top"/>
          </w:tcPr>
          <w:p>
            <w:pPr>
              <w:pStyle w:val="TableText"/>
              <w:ind w:left="536"/>
              <w:spacing w:before="223" w:line="237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1774" w:type="dxa"/>
            <w:vAlign w:val="top"/>
          </w:tcPr>
          <w:p>
            <w:pPr>
              <w:pStyle w:val="TableText"/>
              <w:ind w:left="354"/>
              <w:spacing w:before="226" w:line="219" w:lineRule="auto"/>
              <w:rPr/>
            </w:pPr>
            <w:r>
              <w:rPr>
                <w:spacing w:val="-3"/>
              </w:rPr>
              <w:t>取样标识信息</w:t>
            </w:r>
          </w:p>
        </w:tc>
        <w:tc>
          <w:tcPr>
            <w:tcW w:w="10470" w:type="dxa"/>
            <w:vAlign w:val="top"/>
          </w:tcPr>
          <w:p>
            <w:pPr>
              <w:pStyle w:val="TableText"/>
              <w:ind w:left="115"/>
              <w:spacing w:before="226" w:line="219" w:lineRule="auto"/>
              <w:rPr/>
            </w:pPr>
            <w:r>
              <w:rPr>
                <w:spacing w:val="-1"/>
              </w:rPr>
              <w:t>建筑材料质量检测样品应附带唯一性标识。</w:t>
            </w: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966" w:type="dxa"/>
            <w:vAlign w:val="top"/>
          </w:tcPr>
          <w:p>
            <w:pPr>
              <w:pStyle w:val="TableText"/>
              <w:ind w:left="537"/>
              <w:spacing w:before="224" w:line="241" w:lineRule="auto"/>
              <w:rPr/>
            </w:pPr>
            <w:r>
              <w:rPr/>
              <w:t>3</w:t>
            </w:r>
          </w:p>
        </w:tc>
        <w:tc>
          <w:tcPr>
            <w:tcW w:w="1774" w:type="dxa"/>
            <w:vAlign w:val="top"/>
          </w:tcPr>
          <w:p>
            <w:pPr>
              <w:pStyle w:val="TableText"/>
              <w:ind w:left="354"/>
              <w:spacing w:before="227" w:line="219" w:lineRule="auto"/>
              <w:rPr/>
            </w:pPr>
            <w:r>
              <w:rPr>
                <w:spacing w:val="-3"/>
              </w:rPr>
              <w:t>取样人员信息</w:t>
            </w:r>
          </w:p>
        </w:tc>
        <w:tc>
          <w:tcPr>
            <w:tcW w:w="10470" w:type="dxa"/>
            <w:vAlign w:val="top"/>
          </w:tcPr>
          <w:p>
            <w:pPr>
              <w:pStyle w:val="TableText"/>
              <w:ind w:left="115"/>
              <w:spacing w:before="227" w:line="219" w:lineRule="auto"/>
              <w:rPr/>
            </w:pPr>
            <w:r>
              <w:rPr/>
              <w:t>现场取样人员、见证人员取样后需登记取样信息</w:t>
            </w:r>
            <w:r>
              <w:rPr>
                <w:spacing w:val="-1"/>
              </w:rPr>
              <w:t>，包括：姓名、资格证书等。</w:t>
            </w: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966" w:type="dxa"/>
            <w:vAlign w:val="top"/>
          </w:tcPr>
          <w:p>
            <w:pPr>
              <w:pStyle w:val="TableText"/>
              <w:ind w:left="533"/>
              <w:spacing w:before="224" w:line="236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1774" w:type="dxa"/>
            <w:vAlign w:val="top"/>
          </w:tcPr>
          <w:p>
            <w:pPr>
              <w:pStyle w:val="TableText"/>
              <w:ind w:left="354"/>
              <w:spacing w:before="226" w:line="219" w:lineRule="auto"/>
              <w:rPr/>
            </w:pPr>
            <w:r>
              <w:rPr>
                <w:spacing w:val="-3"/>
              </w:rPr>
              <w:t>取样样品信息</w:t>
            </w:r>
          </w:p>
        </w:tc>
        <w:tc>
          <w:tcPr>
            <w:tcW w:w="10470" w:type="dxa"/>
            <w:vAlign w:val="top"/>
          </w:tcPr>
          <w:p>
            <w:pPr>
              <w:pStyle w:val="TableText"/>
              <w:spacing w:before="226" w:line="219" w:lineRule="auto"/>
              <w:jc w:val="right"/>
              <w:rPr/>
            </w:pPr>
            <w:r>
              <w:rPr>
                <w:spacing w:val="-2"/>
              </w:rPr>
              <w:t>采样结束后，详细填写样品原始信息。同时上传见证取样记录表和取样视频（视频应包含</w:t>
            </w:r>
            <w:r>
              <w:rPr>
                <w:spacing w:val="-3"/>
              </w:rPr>
              <w:t>取样人员、见证人员、样品、取样痕迹）。</w:t>
            </w: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966" w:type="dxa"/>
            <w:vAlign w:val="top"/>
          </w:tcPr>
          <w:p>
            <w:pPr>
              <w:pStyle w:val="TableText"/>
              <w:ind w:left="537"/>
              <w:spacing w:before="226" w:line="241" w:lineRule="auto"/>
              <w:rPr/>
            </w:pPr>
            <w:r>
              <w:rPr/>
              <w:t>5</w:t>
            </w:r>
          </w:p>
        </w:tc>
        <w:tc>
          <w:tcPr>
            <w:tcW w:w="1774" w:type="dxa"/>
            <w:vAlign w:val="top"/>
          </w:tcPr>
          <w:p>
            <w:pPr>
              <w:pStyle w:val="TableText"/>
              <w:ind w:left="354"/>
              <w:spacing w:before="226" w:line="219" w:lineRule="auto"/>
              <w:rPr/>
            </w:pPr>
            <w:r>
              <w:rPr>
                <w:spacing w:val="-3"/>
              </w:rPr>
              <w:t>取样位置信息</w:t>
            </w:r>
          </w:p>
        </w:tc>
        <w:tc>
          <w:tcPr>
            <w:tcW w:w="10470" w:type="dxa"/>
            <w:vAlign w:val="top"/>
          </w:tcPr>
          <w:p>
            <w:pPr>
              <w:pStyle w:val="TableText"/>
              <w:ind w:left="117"/>
              <w:spacing w:before="226" w:line="219" w:lineRule="auto"/>
              <w:rPr/>
            </w:pPr>
            <w:r>
              <w:rPr>
                <w:spacing w:val="-1"/>
              </w:rPr>
              <w:t>在取样过程中，取样人员需上传取样位置视频。</w:t>
            </w: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966" w:type="dxa"/>
            <w:vAlign w:val="top"/>
          </w:tcPr>
          <w:p>
            <w:pPr>
              <w:pStyle w:val="TableText"/>
              <w:ind w:left="535"/>
              <w:spacing w:before="226" w:line="241" w:lineRule="auto"/>
              <w:rPr/>
            </w:pPr>
            <w:r>
              <w:rPr/>
              <w:t>6</w:t>
            </w:r>
          </w:p>
        </w:tc>
        <w:tc>
          <w:tcPr>
            <w:tcW w:w="1774" w:type="dxa"/>
            <w:vAlign w:val="top"/>
          </w:tcPr>
          <w:p>
            <w:pPr>
              <w:pStyle w:val="TableText"/>
              <w:ind w:left="353"/>
              <w:spacing w:before="226" w:line="222" w:lineRule="auto"/>
              <w:rPr/>
            </w:pPr>
            <w:r>
              <w:rPr>
                <w:spacing w:val="-2"/>
              </w:rPr>
              <w:t>机构资质信息</w:t>
            </w:r>
          </w:p>
        </w:tc>
        <w:tc>
          <w:tcPr>
            <w:tcW w:w="10470" w:type="dxa"/>
            <w:vAlign w:val="top"/>
          </w:tcPr>
          <w:p>
            <w:pPr>
              <w:pStyle w:val="TableText"/>
              <w:ind w:left="119"/>
              <w:spacing w:before="226" w:line="220" w:lineRule="auto"/>
              <w:rPr/>
            </w:pPr>
            <w:r>
              <w:rPr>
                <w:spacing w:val="-1"/>
              </w:rPr>
              <w:t>通过对检测单位资质信息监管，包括：单位名称、组织机构代码、单位地址等。</w:t>
            </w: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96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8"/>
              <w:spacing w:before="59" w:line="241" w:lineRule="auto"/>
              <w:rPr/>
            </w:pPr>
            <w:r>
              <w:rPr/>
              <w:t>7</w:t>
            </w:r>
          </w:p>
        </w:tc>
        <w:tc>
          <w:tcPr>
            <w:tcW w:w="177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8" w:line="219" w:lineRule="auto"/>
              <w:rPr/>
            </w:pPr>
            <w:r>
              <w:rPr>
                <w:spacing w:val="-2"/>
              </w:rPr>
              <w:t>见证取样人信息</w:t>
            </w:r>
          </w:p>
        </w:tc>
        <w:tc>
          <w:tcPr>
            <w:tcW w:w="10470" w:type="dxa"/>
            <w:vAlign w:val="top"/>
          </w:tcPr>
          <w:p>
            <w:pPr>
              <w:pStyle w:val="TableText"/>
              <w:ind w:left="119" w:right="103"/>
              <w:spacing w:before="70" w:line="294" w:lineRule="auto"/>
              <w:rPr/>
            </w:pPr>
            <w:r>
              <w:rPr/>
              <w:t>实现对见证取样人信息管理，包含见证取样人用户名称、账号、角色、身份证号、电话</w:t>
            </w:r>
            <w:r>
              <w:rPr>
                <w:spacing w:val="-1"/>
              </w:rPr>
              <w:t>、性别、电子邮件、姓名、证书号、单位、</w:t>
            </w:r>
            <w:r>
              <w:rPr/>
              <w:t>照片、修改记录信息等信息，通过设置用户名称、账号、角色分类等关键字段，筛选</w:t>
            </w:r>
            <w:r>
              <w:rPr>
                <w:spacing w:val="-1"/>
              </w:rPr>
              <w:t>见证取样人，并可详细查看见证取样人详细信</w:t>
            </w:r>
            <w:r>
              <w:rPr>
                <w:spacing w:val="-9"/>
              </w:rPr>
              <w:t>息。</w:t>
            </w: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966" w:type="dxa"/>
            <w:vAlign w:val="top"/>
          </w:tcPr>
          <w:p>
            <w:pPr>
              <w:pStyle w:val="TableText"/>
              <w:ind w:left="534"/>
              <w:spacing w:before="227" w:line="241" w:lineRule="auto"/>
              <w:rPr/>
            </w:pPr>
            <w:r>
              <w:rPr/>
              <w:t>8</w:t>
            </w:r>
          </w:p>
        </w:tc>
        <w:tc>
          <w:tcPr>
            <w:tcW w:w="1774" w:type="dxa"/>
            <w:vAlign w:val="top"/>
          </w:tcPr>
          <w:p>
            <w:pPr>
              <w:pStyle w:val="TableText"/>
              <w:ind w:left="810" w:right="167" w:hanging="633"/>
              <w:spacing w:before="73" w:line="282" w:lineRule="auto"/>
              <w:rPr/>
            </w:pPr>
            <w:r>
              <w:rPr>
                <w:spacing w:val="-3"/>
              </w:rPr>
              <w:t>不合格报告预警信</w:t>
            </w:r>
            <w:r>
              <w:rPr/>
              <w:t>息</w:t>
            </w:r>
          </w:p>
        </w:tc>
        <w:tc>
          <w:tcPr>
            <w:tcW w:w="10470" w:type="dxa"/>
            <w:vAlign w:val="top"/>
          </w:tcPr>
          <w:p>
            <w:pPr>
              <w:pStyle w:val="TableText"/>
              <w:ind w:left="115"/>
              <w:spacing w:before="229" w:line="222" w:lineRule="auto"/>
              <w:rPr/>
            </w:pPr>
            <w:r>
              <w:rPr>
                <w:spacing w:val="-1"/>
              </w:rPr>
              <w:t>针对不合格报告统计和报送。</w:t>
            </w: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9" w:h="11906"/>
      <w:pgMar w:top="1012" w:right="1327" w:bottom="0" w:left="132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智慧质监系统管理内容表</dc:title>
  <dc:creator>kylin</dc:creator>
  <dcterms:created xsi:type="dcterms:W3CDTF">2025-08-29T17:55:18Z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2025-09-03T17:44:31</vt:filetime>
  </property>
</Properties>
</file>